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2eb0" w14:textId="aa72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Октябрьский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2023 года № 10/5-VIII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57777,5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61231,4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Октябрьский на 2024 год объем субвенций из районного бюджета в сумме 16439,0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Октябрьский на 2024 год объем трансфертов из районного бюджета в сумме 24880,5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Октябрьский на 2024 год объем трансфертов из республиканского бюджета в сумме 11,0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