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6571" w14:textId="feb6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29/10-VII "О бюджете Средигорного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7 декабря 2023 года № 8/10-VIII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Средигорного сельского округа на 2023-2025 годы" от 29 декабря 2022 года № 29/10-VII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Средигорного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69477,7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64758,7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70164,3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-686,6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686,6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Средигорного сельского округа на 2023 год объем трансфертов из районного бюджета в сумме 40956,7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8/10 –VIІI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29/10-VII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Средигорного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Благоустрйство и озеленение неселенных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