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c82b" w14:textId="13ac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25/327-VІI "О бюджете Аккайнарского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августа 2023 года № 7/72-VIII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2023-2025 годы" от 30 декабря 2022 года№ 25/327-VІI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155370,0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151614,0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158520,3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   6) финансирование дефицита (использование профицита) бюджета – 0,0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3150,3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25/327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