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e133" w14:textId="33fe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30/5-VII "О бюджете Бурановского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Бурановского сельского округа на 2023-2025 годы" от 27 декабря 2022 года № 30/5-VII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- 54498,0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- 50122,0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- 54762,0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- 264,0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- 264,0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средствафиз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