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e893" w14:textId="5d2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30/10-VII "О бюджете Маралдинского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2023-2025 годы" от 27 декабря 2022 года № 30/10-VII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- 106550,8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- 5956,8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- 100594,0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- 107680,1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- 1129,3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