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4a30" w14:textId="cb04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30/11-VII "О бюджете Маркакольского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29 августа 2023 года № 7/15-VIII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Маркакольского сельского округа на 2023-2025 годы" от 27 декабря 2022 года № 30/11-VII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Маркакольского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- 318996,8 тысяч тенге, в том числе: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- 12825,0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- 105,0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- 258646,8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- 322101,9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- 3105,1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- 3105,1тысяч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- 3105,1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- 3105,1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Маркакольского сельского округа объем субвенции, передаваемый из районного бюджета в бюджет Маркакольского сельского округа на 2023 год в сумме 47420,0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7/15-VІII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30/11-VII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47420,0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социальной и инженерной инфаструктурев сельских населенных пунктах в рамках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