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80a9" w14:textId="a4b8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30/12-VII "О бюджете Сарыоленского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декабря 2023 года № 13/11-VIII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на 2023-2025 годы" от 27 декабря 2022 года № 30/12-VII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257822,8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- 6085,8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- 251457,0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258460,9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-638,1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- 638,1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638,1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638,1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Сарыоленского сельского округа объем субвенции, передаваемый из районного бюджета в бюджет Сарыоленского сельского округа на 2023 год в сумме 251457,0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