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c4a" w14:textId="88c7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Егинсускому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Егинсускому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Егинсускому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Егинсускому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Егинсуского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Егинсуский сельский округ расположен в центральной части Уланского района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Улан, Шагабар, Жантура,Сартымбет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Уланское находится в 24,0 км к юго-западу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Егинсускийсельский округ занимает 75012,7 гектар площади, в том числе: пашни – 8892,2 гектар, пастбища – 57689,2 гектар, сенокосы – 3974,7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67698,1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7314,1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0,5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- 9004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Егинсуском сельском округе поголовье сельскохозяйственных животных составляет: крупного рогатого скота 8106 голов, из них маточное поголовье 4670 голов, мелкого рогатого скота 19981 голов, лошадей 5428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Егинсускому сельскому округу имеются всего 57689,2 гектар пастбищных угодий, в черте населенных пунктов числится 6676 гектар пастбищ.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Егинсуского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6676 гектар, избыток составляет 29,5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Егинсуского сельского округа предоставлено 6676 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20031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13933 гектар необходимо восполнить за счет выпаса сельскохозяйственных животных населения на отгонных пастбищах учетного квартала 05-079-017.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Егинсуского сельского округа составляет: крупного рогатого скота 5330 голов,мелкого рогатого скота 15084 голов, лошадей 3817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51012,7 гектар. Сложившуюся потребность пастбищных угодий ТОО, крестьянских и фермерских хозяйств в размере 7160 гектар необходимо также восполнить за счет земель запаса и кормовой базы сельскохозяйственных формирований.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Егинсуского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Егинсуского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АйдабуловИсламбекСабырбаевич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АубакировАлдиярАкылбекович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"Бірлестік-Бөктер"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Егинсуского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АгзамовКилымбекАуесканович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Агзамова Гуляем Сакеновна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АйдабуловИсламбекСабырбаевич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АкеневаЖанатКалелевна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АкимбаевЕрмекМухаметкалиевич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АкмаловОралгазыНуралленович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АнуарбековОралкан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АришевМирхат Маратович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АсқабыловБейбітСоветұлы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АхметжановКабдуллаБигалиевич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АхметжановТурсынбекАгланович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АшимовАглан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БадигуловКурмангазыАкатаевич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БазарбекМұхтар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БайжуминовБейбтканДауктанұлы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БукеновЕржанСакенович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БухарбаевКайратКаисарьянович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БұтабаевСайлаубекСадықұлы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ДауытовКадырбекАскербекович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ЖанабаевНуржанЕржанович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ЖумакаевТаңатМаратұлы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ИманмазатовСаинАгланович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ИслямовБагланТолеуханович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ТурарбекЕстемесулы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КамалиевБолатБаубекович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Касымханов Марат Токтажанович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КожамсеитовДулатМадениетович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КожамсеитоваБакытгульМадениетовна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КоишиновЖанболатКадесович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"Мура"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КрыкбаевСейтжанМукылкенович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КумарбековаГалияТокторкановна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 Орал Өтегенұлы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КунафинаАрдақСайлауқызы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КилимханМагаукенович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Кучеров Мураткан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ҚайрановТалғатбекАнварбекұлы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ҚожамсеитовБазарғали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ҚұсайыновӘмірхан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МамырІргебай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МауышовСерикЖунусович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МашироваГульфайразКорганбековна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МейрбаевЕсенАбилтаиевич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МукантаевСатыбалды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МурсалимовЕсенбек Мубаракович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БакытханАшимжанович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Руслан Толеуханұлы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МухамадиеваГулдаригаТолеухановна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Базар Мырзагалиевич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МырзағалиұлыСерік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НуралинКайратСоветканович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Мурат (умер)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НысановДулатКалиякперович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АдилбекЖаканович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ОразханМамырбек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ОрынбаевАрапбайАхмедович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РайханАлтынхан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РахишевБейбтГаббасович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РежабалиевИлхамжанМамадалиевич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СагатовНуртилекМейрамгазинович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СадуакасовМерхатБогембаевич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Амангельды Сейтжанович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СапарғалиеваКүлзайра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СейтказинЕржанХапезович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МырзабекТемирханулы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МайгулКуандыковна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Альбина Бейбутовна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ТөлегеновЕрланТөлегенқлы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ТастеновЕржанЛенинбекулы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ТемирхановБазарбекТемирханович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Ольга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"EXWORKS-TRADE ASSOCIATION"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"Ерқан"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"Ескіқанай"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"СЕКЕ-НУР"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"фермерское хозяйство сібе"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ТоксеитовНуржанТлеужанович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ТуменбаевАйназарКалибекович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ТусипханКамаш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ХамзинАсылбекАнуарбекович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ХасеновСержанСлетұлы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ХасеновТалгатбек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ХасеновТлеужанСлетович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ШаганбайКенжебек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Шакеров Марат Шынгысович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ШатиулыЖенис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ЫбрайБақытжамал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Егинсуском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