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012e" w14:textId="5110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декабря 2023 года № 12/7-VIII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в сумме 47,60 тенге за один квадратный метр.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