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19b3" w14:textId="20e1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Самар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декабря 2023 года № 9-4/VIII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Аккала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158 025,0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165 240,1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7 215,1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–7 215,1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Аккала на 2024 год целевые текущие трансферты из районного бюджета в размере 106 353,0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сельского округа Аккала на 2024 год субвенции из районного бюджета в размере 44 672,0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Бастаушинского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118 221,6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115 221,6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120 750,2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2 528,6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2 528,6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Бастаушинского сельского округа на 2024 год целевые текущие трансферты из районного бюджета в размере 84 903,6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Бастаушинского сельского округа на 2024 год субвенции из районного бюджета в размере 30 318,0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Кулынжонского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252 849,2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248 911,2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256 261,6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3 412,4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Кулынжонского сельского округа на 2024 год целевые текущие трансферты из районного бюджета в размере 207 147,2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Кулынжонского сельского округа на 2024 год субвенции из районного бюджета в размере 41 764,0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Мариногорского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147 781,3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139 858,3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145 601,9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2 820,6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Мариногорского сельского округа на 2024 год целевые текущие трансферты из районного бюджета в размере 102 630,3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Мариногорского сельского округа на 2024 год субвенции из районного бюджета в размере 37 228,0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Миролюбовского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53 920,0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54 418,4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Миролюбовского сельского округа на 2024 год целевые текущие трансферты из районного бюджета в размере 13 460,0 тысяч тенге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Миролюбовского сельского округа на 2024 год субвенции из районного бюджета в размере 37 370,0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Палатцынского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112 937,4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110 937,4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114 606,4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Палатцынского сельского округа на 2024 год целевые текущие трансферты из районного бюджета в размере 66 816,4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Палатцынского сельского округа на 2024 год субвенции из районного бюджета в размере 44 121,0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Самарского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491 113,2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457 092,2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507 500,8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-16 387,6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16 387,6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16 387,6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Самарского сельского округа на 2024 год целевые текущие трансферты из районного бюджета в размере 385 042,2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Самарского сельского округа на 2024 год субвенции из районного бюджета в размере 72 050,0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Сарыбельского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107 235,0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107 264,5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Сарыбелского сельского округа на 2024 год целевые текущие трансферты из районного бюджета в размере 61 217,0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маслихата района Самар Восточно - 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Сарыбельского сельского округа на 2024 год субвенции из районного бюджета в размере 42 718,0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Самар Восточно-Казахстанской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Самар Восточно-Казахстанской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Самар Восточно-Казахстанской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района Самар Восточно-Казахстанской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района Самар Восточно-Казахстанской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района Самар Восточно-Казахстанской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района Самар Восточно-Казахстанской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457 092,2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района Самар Восточно-Казахстанской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13-3/VIII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