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d43" w14:textId="a963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марта 2023 года № 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 (зарегистрирован в Реестре государственной регистрации за № 5102)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 изложить в новой редакции,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(единый) аппарата акима Западно-Казахстанской области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Шыныбекова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 2023 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 марта 2018 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№53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приложению 6 к настоящей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оценок по КЦИ деленная на количество КЦИ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