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6b40" w14:textId="0936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акима Бурлинского района Западно-Казахстанской области от 11 марта 2023 года № 3 "Об объявлении чрезвычайной ситуации природного характера местного масштаба на территории Бурлинского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района Западно-Казахстанской области от 3 октября 2023 года № 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Бурлинского района Западно-Казахстанской области от 11 марта 2023 года № 3 "Об объявлении чрезвычайной ситуации природного характера местного масштаба на территории Бурлинского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Отделу государственно-правовой работы аппарата акима Бурлинского района обеспечить официальное опубликование в Эталонном контрольном банке нормативных правовых актов Республики.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