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5051" w14:textId="c315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23 декабря 2022 года № 24-1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8 ноября 2023 года № 8-1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"О районном бюджете на 2023-2025 годы" от 23 декабря 2022 года №24-1,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12 875 755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8 024 393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61 850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133 439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4 656 073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14 400 263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650 884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907 919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257 035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- 2 175 392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2 175 392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1 297 963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445 433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1 322 862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районном бюджете на 2023 год поступление целевых трансфертов и кредитов из республиканского бюджета в общей сумме 1 522 143 тысячи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социальной и инженерной инфраструктуре в сельских населенных пунктах в рамках проекта "Ауыл - Ел бесігі" - 295 195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Государственной программы развития регионов до 2025 года, в том числе: на реализацию бюджетных инвестиционных проектов в малых и моногородах - 972 015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реализации мер социальной поддержки специалистов- 253 575 тысяч тенге.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катетерами одноразового использования детей инвалидов с диагнозом Spina bifida - 1 358 тысяч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"5.Учесть в районном бюджете на 2023 год поступление целевых трансфертов и кредитов из областного бюджета в общей сумме 3 959 350 тысяч тенге: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34 758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государственный социальный пакет – 6 242 тысячи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– 5 187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лиц с инвалидностью в Республике Казахстан – 72 663 тысячи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продуктивной занятости – 142 657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"Контракт поколений" - 223 тысячи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жилищных сертификатов – 3 000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комплекс блок модуля для водоснабжения в разъезд Пепел Бурлинского района – 12 800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дороги села Канай Бурлинского района – 372 049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автомобильной дороги районного значения KL-BR-2 "Амангельды-Жарсуат", 0-12 километров Бурлинского района – 527 804 тысячи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внутрипоселковых дорог села Бумаколь Бурлинского района – 420 578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девяти этажного многоквартирного жилого дома № 26 в десятом микрорайоне города Аксай Бурлинского района (без наружных инженерных сетей и благоустройства) – 365 302 тысячи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девяти этажного многоквартирного жилого дома № 27А в десятом микрорайоне города Аксай Бурлинского района (без наружных инженерных сетей и благоустройства) - 679 086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инженерных сетей водоснабжения план детальной планировки "Жилой массив 2" города Аксай Бурлинского района – 28 653 тысячи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внутрипоселковых и ведущей в село Аралтал дорог Бурлинского района – 53 675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дорог 7, 9, 11 микрорайона города Аксай Бурлинского района – 58 842 тысячи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дорог 12, 13 микрорайона города Аксай Бурлинского района – 91 186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электролиний в селе Кентубек Бурлинского района – 334 411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электролиний в селе Успеновка Бурлинского района – 274 904 тысячи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благоустройство околодомовой территории с установкой котельной к девятиэтажному многоквартирному жилому дому в десятом микрорайоне города Аксай Бурлинского района (пятно №39) – 27 988 тысяч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призывного пункта в городе Аксай Бурлинского района (корректировка сметной документации без изменений технических решений) - 214 587 тысяч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электролиний в селе Приурал Бурлинского района – 19 451 тысяча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электролиний в селе Бумаколь Бурлинского района – 13 304 тысячи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автомобильной дороги районного значения Кентубек-Караганды-Аккудук 0-57 км, Бурлинского района ЗКО. Ремонтируемый участок 0-14 км.- 200 000 тысяч тенге.";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 №8-1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-2175392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