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05cd" w14:textId="7b20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Муратсайского сельского округа Бокейординского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27 декабря 2023 года № 12-7.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Муратсайского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129 033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1 137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127 896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130 040тысяч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-1 007 тыс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-   1 007 тыс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1 007 тыс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21 декабря 2023 года №11-3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12-7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2025 год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2026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