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2858" w14:textId="3b3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–42 018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36 032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43 034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- 1 016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1 016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