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13635" w14:textId="65136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27 декабря 2022 года № 31-1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21 ноября 2023 года № 11-1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Жангалинский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 районном бюджете на 2023-2025 годы" от 27 декабря 2022 года № 31-1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4 720 423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1 410 658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17 730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11 000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3 281 035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4 876 276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168 564 тысячи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233 506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64 942 тысячи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-324 417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324 417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232 875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64 942 тысячи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156 484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2023 года № 11-1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31-1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4 720 423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юридических лиц и 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право занятия отдельными видами деятельности (сбор за выдачу лицензий на занятие отдельными видами деятельности)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 сельскохозяйственного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средствами, предоставление социальных услуг индивидуального помощника для лиц с инвалидностью первой группы, имеющих затруднение в передвижении, и специалиста жестового языка для лиц с инвалидностью по слуху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 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 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в 2022 году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-324 417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