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6b34" w14:textId="10c6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Тауского сельского округа Жанибекского района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27 декабря 2023 года № 15-12.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Тауского сельского округа Жанибекского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49 698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1 244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48 328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–51 020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1 322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 1 322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000000"/>
          <w:sz w:val="28"/>
        </w:rPr>
        <w:t>№ 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Тауского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декабря 2023 года №14-2 "О районном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 на 2024 год размер целевых трансфертов передаваемых из районного бюджета в сумме 6 729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Тауского сельского округа на 2024 год поступления субвенции передаваемых из районного бюджета в сумме 29 385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Жанибекского района на 2024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24.05.2024 </w:t>
      </w:r>
      <w:r>
        <w:rPr>
          <w:rFonts w:ascii="Times New Roman"/>
          <w:b w:val="false"/>
          <w:i w:val="false"/>
          <w:color w:val="ff0000"/>
          <w:sz w:val="28"/>
        </w:rPr>
        <w:t>№ 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2025 год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15-12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Тауского сельского округа на 2026 год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