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03170" w14:textId="f8031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Казталовского районного маслихата от 27 декабря 2022 года № 27-2 "О бюджете Брикского сельского округа Казталовского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16 ноября 2023 года № 10-2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Казталовский районный маслихатРЕШИЛ: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27 декабря 2022 года №27-2 "О бюджете Брикского сельского округа Казталовского района на 2023-2025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Брикского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42 690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1 660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41 030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42 942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252 тысячи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№27-2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Брикского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