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974d" w14:textId="766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Жусандойского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105 625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105 963,5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338,5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39 814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61 тысяча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- 61 тысяча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районного бюджета в общей сумме – 66 600 тысяч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учереждение "Аппарат акима Жусандойского сельского округа" улица Мухита № 10 в селе Жусандой, Жусандойского сельского округа, Каратобинского района - 21 000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обустройства сетей электроосвещения в селе Жусандой, Жусандойского сельского округа, Каратобинского района - 45 600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11-14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