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e26f" w14:textId="018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Каракульского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82 908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83 059,6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151,6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 10-2 "О районым бюджете на 2024 – 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на 2024 год размеры субвенции в сумме 39 338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- 77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районного бюджета в общей сумме – 40 000 тысяч тенге: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учереждение "Аппарат акима Каракульского сельского округа" в селе Актай-Сай, Каракульского сельского округа Каратобинского района - 40 000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