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2fca" w14:textId="aaf2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30 122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30 480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358 тысяч тенге: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22-12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Талдыбулакского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Талдыбулакского сельского округа на 2024 год поступления субвенции, передаваемой из районного бюджета в сумме 28 716 тысяч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№16-11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22-12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