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9dc" w14:textId="6ae5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21 апреля 2023 года № 2-9 "О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октября 2023 года № 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21 апреля 2023 года № 2-9 "О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