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469a" w14:textId="8134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Ардакского сельского округа Чингирлауского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2023 года № 15-5.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Ардакского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52 434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1 522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50 912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53 145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- 711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711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Ардакского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Ардакского сельского округа на 2024 год поступление целевых трансфертов из республиканского бюджета в общей сумме 102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102 тысячи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2024 год поступление целевых трансфертов из районного бюджета в общей сумме 8 677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2 238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5 000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27.08.2024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Ардакского сельского округа на 2024 год поступления субвенции, передаваемой из районного бюджета в сумме 42 133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декабря2023года № 15-5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15-5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