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73b8" w14:textId="3e47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2023 года № 8С-7-2 "Об областном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15 марта 2024 года № 8С-9-3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2024-2026 годы" от 13 декабря 2023 года № 8С-7-2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2024-2026 годы согласно приложениям 1, 2 и 3 к настоящему решению соответственно, в том числе на 2024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586 376 864,5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76 739 919,7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10 111 321,2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499 525 623,6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588 767 045,8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1 186 707,7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13 053 016,0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11 866 308,3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-3 576 889,0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3 576 889,0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2024 год предусмотрено погашение займов в сумме 10 901 723,6 тысячи тенге, в том числе: погашение долга местного исполнительного органа – 5 740 655,3 тысяч тенге, погашение долга местного исполнительного органа перед вышестоящим бюджетом – 5 158 295,4 тысяч тенге, возврат неиспользованных бюджетных кредитов, выданных из республиканского бюджета – 2 772,9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Е.Рамазанов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марта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А.Шугурмакова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марта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586 376 864,5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76 739 919,7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71 530 116,7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14 673 292,7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10 111 321,2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499 525 623,6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455 382 023,0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455 382 023,0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588 767 045,8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3 695 116,9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14 582 173,7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14 521 881,7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12 914 083,8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274 296 844,1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235 356 362,6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21 257 306,8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111 411 995,6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38 786 066,9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29 590 344,4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1 389 781,6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объҰма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20 117 460,7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16 140 679,6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молодҰжи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57 252 510,1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57 252 510,1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47 747 927,3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20 176 805,5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по строительству объектов придорожного сервиса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6 455 843,1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3 050 685,5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10 268 041,4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10 268 041,4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55 899 263,9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2 445 051,5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распространению и внедрению инновационного опыта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20 785 145,7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16 801 738,5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62 187 871,8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62 187 871,8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28 739 222,9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12 541 346,4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3 512 006,9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разрешҰнных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счҰт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молодҰжи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11 866 308,3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11 866 308,3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11 866 308,3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11 863 535,4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-3 576 889,0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66 046 529,6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37 446 756,8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санитарно-гигиенических узлов в Бурабайском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государственных органов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и содержание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786 634,0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области социальной защиты населения в условиях полустационара для дома малой вместимости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2 676 340,4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сфере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7 880 273,0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4 221 401,7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3 261 040,1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20 976 755,9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17 229 850,9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1 096 782,3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слоҰв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28 599 772,8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9 093 856,5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3 224 839,2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682 417,5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 и обороны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13 938 297,3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5 412 419,8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3 601 882,2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2 370 222,1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2 608 324,0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