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77f2" w14:textId="f087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Акмолинского областного маслихата от 10 марта 2021 года № 7С-2-6 "Об утверждении Правил выпаса сельскохозяйственных животных в Акмолинской области"</w:t>
      </w:r>
    </w:p>
    <w:p>
      <w:pPr>
        <w:spacing w:after="0"/>
        <w:ind w:left="0"/>
        <w:jc w:val="both"/>
      </w:pPr>
      <w:r>
        <w:rPr>
          <w:rFonts w:ascii="Times New Roman"/>
          <w:b w:val="false"/>
          <w:i w:val="false"/>
          <w:color w:val="000000"/>
          <w:sz w:val="28"/>
        </w:rPr>
        <w:t>Решение Акмолинского областного маслихата от 26 сентября 2024 года № 8С-13-8</w:t>
      </w:r>
    </w:p>
    <w:p>
      <w:pPr>
        <w:spacing w:after="0"/>
        <w:ind w:left="0"/>
        <w:jc w:val="both"/>
      </w:pPr>
      <w:bookmarkStart w:name="z1" w:id="0"/>
      <w:r>
        <w:rPr>
          <w:rFonts w:ascii="Times New Roman"/>
          <w:b w:val="false"/>
          <w:i w:val="false"/>
          <w:color w:val="000000"/>
          <w:sz w:val="28"/>
        </w:rPr>
        <w:t>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утверждении Правил выпаса сельскохозяйственных животных в Акмолинской области" от 10 марта 2021 года № 7С-2-6 (зарегистрировано в Реестре государственной регистрации нормативных правовых актов № 8394)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"В соответствии с Законом Республики Казахстан "О местном государственном управлении и самоуправлении в Республике Казахстан" Акмолинский областной маслихат РЕШИЛ:";</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выпаса сельскохозяйственных животных в Акмолинской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Настоящие Правила выпаса сельскохозяйственных животных (далее - Правила) разработаны в соответствии с пунктом 2-2 статьи 6 Закона Республики Казахстан "О местном государственном управлении и самоуправлении в Республике Казахстан", подпунктом 12-14) пункта 2 статьи 7 Закона Республики Казахстан "О государственном регулировании развития агропромышленного комплекса и сельских территорий", приказом Министра сельского хозяйства Республики Казахстан от 29 апреля 2020 года № 145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 20540) и определяют порядок выпаса сельскохозяйственных животных в Акмолинской области.";</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подпункт 6) изложить в следующей редакции:</w:t>
      </w:r>
    </w:p>
    <w:bookmarkEnd w:id="4"/>
    <w:p>
      <w:pPr>
        <w:spacing w:after="0"/>
        <w:ind w:left="0"/>
        <w:jc w:val="both"/>
      </w:pPr>
      <w:r>
        <w:rPr>
          <w:rFonts w:ascii="Times New Roman"/>
          <w:b w:val="false"/>
          <w:i w:val="false"/>
          <w:color w:val="000000"/>
          <w:sz w:val="28"/>
        </w:rPr>
        <w:t>
      "6)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Start w:name="z8" w:id="5"/>
    <w:p>
      <w:pPr>
        <w:spacing w:after="0"/>
        <w:ind w:left="0"/>
        <w:jc w:val="both"/>
      </w:pPr>
      <w:r>
        <w:rPr>
          <w:rFonts w:ascii="Times New Roman"/>
          <w:b w:val="false"/>
          <w:i w:val="false"/>
          <w:color w:val="000000"/>
          <w:sz w:val="28"/>
        </w:rPr>
        <w:t>
      дополнить подпунктом 6-1) следующего содержания:</w:t>
      </w:r>
    </w:p>
    <w:bookmarkEnd w:id="5"/>
    <w:p>
      <w:pPr>
        <w:spacing w:after="0"/>
        <w:ind w:left="0"/>
        <w:jc w:val="both"/>
      </w:pPr>
      <w:r>
        <w:rPr>
          <w:rFonts w:ascii="Times New Roman"/>
          <w:b w:val="false"/>
          <w:i w:val="false"/>
          <w:color w:val="000000"/>
          <w:sz w:val="28"/>
        </w:rPr>
        <w:t>
      "6-1)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подпункт 6) изложить в следующей редакции:</w:t>
      </w:r>
    </w:p>
    <w:bookmarkEnd w:id="7"/>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p>
      <w:pPr>
        <w:spacing w:after="0"/>
        <w:ind w:left="0"/>
        <w:jc w:val="both"/>
      </w:pPr>
      <w:r>
        <w:rPr>
          <w:rFonts w:ascii="Times New Roman"/>
          <w:b w:val="false"/>
          <w:i w:val="false"/>
          <w:color w:val="000000"/>
          <w:sz w:val="28"/>
        </w:rPr>
        <w:t>
      При этом, в соответствии с пунктом 2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w:t>
      </w:r>
    </w:p>
    <w:bookmarkStart w:name="z11" w:id="8"/>
    <w:p>
      <w:pPr>
        <w:spacing w:after="0"/>
        <w:ind w:left="0"/>
        <w:jc w:val="both"/>
      </w:pPr>
      <w:r>
        <w:rPr>
          <w:rFonts w:ascii="Times New Roman"/>
          <w:b w:val="false"/>
          <w:i w:val="false"/>
          <w:color w:val="000000"/>
          <w:sz w:val="28"/>
        </w:rPr>
        <w:t>
      подпункт 9) изложить в следующей редакции:</w:t>
      </w:r>
    </w:p>
    <w:bookmarkEnd w:id="8"/>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p>
      <w:pPr>
        <w:spacing w:after="0"/>
        <w:ind w:left="0"/>
        <w:jc w:val="both"/>
      </w:pPr>
      <w:r>
        <w:rPr>
          <w:rFonts w:ascii="Times New Roman"/>
          <w:b w:val="false"/>
          <w:i w:val="false"/>
          <w:color w:val="000000"/>
          <w:sz w:val="28"/>
        </w:rPr>
        <w:t>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кодексу Республики Казахстан.</w:t>
      </w:r>
    </w:p>
    <w:p>
      <w:pPr>
        <w:spacing w:after="0"/>
        <w:ind w:left="0"/>
        <w:jc w:val="both"/>
      </w:pPr>
      <w:r>
        <w:rPr>
          <w:rFonts w:ascii="Times New Roman"/>
          <w:b w:val="false"/>
          <w:i w:val="false"/>
          <w:color w:val="000000"/>
          <w:sz w:val="28"/>
        </w:rPr>
        <w:t>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 18-02/909 (зарегистрирован в Реестре государственной регистрации нормативных правовых актов № 12259).";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p>
      <w:pPr>
        <w:spacing w:after="0"/>
        <w:ind w:left="0"/>
        <w:jc w:val="both"/>
      </w:pPr>
      <w:r>
        <w:rPr>
          <w:rFonts w:ascii="Times New Roman"/>
          <w:b w:val="false"/>
          <w:i w:val="false"/>
          <w:color w:val="000000"/>
          <w:sz w:val="28"/>
        </w:rPr>
        <w:t>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статьей 246 Гражданского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Пастбища, в том числе общественные пастбища, указанные в подпункте 2) пункта 2 статьи 13 Закона Республики Казахстан "О пастбищах" (далее – Закон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p>
      <w:pPr>
        <w:spacing w:after="0"/>
        <w:ind w:left="0"/>
        <w:jc w:val="both"/>
      </w:pPr>
      <w:r>
        <w:rPr>
          <w:rFonts w:ascii="Times New Roman"/>
          <w:b w:val="false"/>
          <w:i w:val="false"/>
          <w:color w:val="000000"/>
          <w:sz w:val="28"/>
        </w:rPr>
        <w:t>
      Отгонные пастбища, за исключением пастбищ, указанных в пункте 4 статьи 15 Закона о пастбищах, предоставляются физическим и (или) юридическим лицам в порядке, установленном статьей 43-1 Земельного кодекса Республики Казахстан (далее – Земельный кодекс).</w:t>
      </w:r>
    </w:p>
    <w:p>
      <w:pPr>
        <w:spacing w:after="0"/>
        <w:ind w:left="0"/>
        <w:jc w:val="both"/>
      </w:pPr>
      <w:r>
        <w:rPr>
          <w:rFonts w:ascii="Times New Roman"/>
          <w:b w:val="false"/>
          <w:i w:val="false"/>
          <w:color w:val="000000"/>
          <w:sz w:val="28"/>
        </w:rPr>
        <w:t>
      Доступ к обводнительным сооружениям, состоящим на балансе государственных юридических лиц и расположенным на пастбищах, предназначенных для нужд населения по выпасу сельскохозяйственных животных личного подворья, в том числе общественных пастбищах, предоставляется на безвозмездной основе.</w:t>
      </w:r>
    </w:p>
    <w:p>
      <w:pPr>
        <w:spacing w:after="0"/>
        <w:ind w:left="0"/>
        <w:jc w:val="both"/>
      </w:pPr>
      <w:r>
        <w:rPr>
          <w:rFonts w:ascii="Times New Roman"/>
          <w:b w:val="false"/>
          <w:i w:val="false"/>
          <w:color w:val="000000"/>
          <w:sz w:val="28"/>
        </w:rPr>
        <w:t>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статьей 49-2 Земельного кодекса.</w:t>
      </w:r>
    </w:p>
    <w:p>
      <w:pPr>
        <w:spacing w:after="0"/>
        <w:ind w:left="0"/>
        <w:jc w:val="both"/>
      </w:pPr>
      <w:r>
        <w:rPr>
          <w:rFonts w:ascii="Times New Roman"/>
          <w:b w:val="false"/>
          <w:i w:val="false"/>
          <w:color w:val="000000"/>
          <w:sz w:val="28"/>
        </w:rPr>
        <w:t>
      Основанием для резервирования пастбищ является План по управлению пастбищами и их использованию (далее – План).</w:t>
      </w:r>
    </w:p>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района, города областного значения на пять лет.</w:t>
      </w:r>
    </w:p>
    <w:p>
      <w:pPr>
        <w:spacing w:after="0"/>
        <w:ind w:left="0"/>
        <w:jc w:val="both"/>
      </w:pPr>
      <w:r>
        <w:rPr>
          <w:rFonts w:ascii="Times New Roman"/>
          <w:b w:val="false"/>
          <w:i w:val="false"/>
          <w:color w:val="000000"/>
          <w:sz w:val="28"/>
        </w:rPr>
        <w:t>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на основании типового плана по управлению пастбищами и их использованию, утверждаемого уполномоченным органом в области управления и использования пастбищ в соответствии с подпунктом 4-1) статьи 6 Закона о пастбищах.";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Пастбища, расположенные на территории, непосредственно прилегающей к границам (чертам) населенных пунктов, находящиеся в государственной собственности, используются для удовлетворения нужд населения для выпаса сельскохозяйственных животных личного подворья.</w:t>
      </w:r>
    </w:p>
    <w:p>
      <w:pPr>
        <w:spacing w:after="0"/>
        <w:ind w:left="0"/>
        <w:jc w:val="both"/>
      </w:pPr>
      <w:r>
        <w:rPr>
          <w:rFonts w:ascii="Times New Roman"/>
          <w:b w:val="false"/>
          <w:i w:val="false"/>
          <w:color w:val="000000"/>
          <w:sz w:val="28"/>
        </w:rPr>
        <w:t>
      Поголовье сельскохозяйственных животных физических и (или) юридических лиц, не обеспеченных пастбищами в пределах границ (черты) населенного пункта, перемещается на другие участки пастбищ, в том числе на отгонные пастбища, согласно Плану.</w:t>
      </w:r>
    </w:p>
    <w:p>
      <w:pPr>
        <w:spacing w:after="0"/>
        <w:ind w:left="0"/>
        <w:jc w:val="both"/>
      </w:pPr>
      <w:r>
        <w:rPr>
          <w:rFonts w:ascii="Times New Roman"/>
          <w:b w:val="false"/>
          <w:i w:val="false"/>
          <w:color w:val="000000"/>
          <w:sz w:val="28"/>
        </w:rPr>
        <w:t>
      Использование пастбищ, предназначенных для выпаса сельскохозяйственных животных личного подворья, в том числе отгонных пастбищ, осуществляется в соответствии с Планом. Вынесения отдельного решения акимов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 не требуется.</w:t>
      </w:r>
    </w:p>
    <w:p>
      <w:pPr>
        <w:spacing w:after="0"/>
        <w:ind w:left="0"/>
        <w:jc w:val="both"/>
      </w:pPr>
      <w:r>
        <w:rPr>
          <w:rFonts w:ascii="Times New Roman"/>
          <w:b w:val="false"/>
          <w:i w:val="false"/>
          <w:color w:val="000000"/>
          <w:sz w:val="28"/>
        </w:rPr>
        <w:t>
      18. Выпас на пастбищах, указанных в части первой пункта 19 настоящих Типовых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в целях увеличения площадей пастбищ, предназначенных для выпаса сельскохозяйственных животных личного подворья, может осуществляться принудительное отчуждение для государственных нужд ранее предоставленных пастбищ в соответствии со статьями 84, 85, 86 и 87 Земельного кодекса и главой 6 Закона Республики Казахстан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статьями 70 и 104 Земельного кодекса.</w:t>
      </w:r>
    </w:p>
    <w:p>
      <w:pPr>
        <w:spacing w:after="0"/>
        <w:ind w:left="0"/>
        <w:jc w:val="both"/>
      </w:pPr>
      <w:r>
        <w:rPr>
          <w:rFonts w:ascii="Times New Roman"/>
          <w:b w:val="false"/>
          <w:i w:val="false"/>
          <w:color w:val="000000"/>
          <w:sz w:val="28"/>
        </w:rPr>
        <w:t>
      26.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пунктом 3 статьи 21 Закона Республики Казахстан "О ветеринарии".";</w:t>
      </w:r>
    </w:p>
    <w:bookmarkStart w:name="z18" w:id="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"1) реализацию Плана и представляют ежегодный отчет о ходе его реализации органу местного самоуправления (сходу местного сообщества);".</w:t>
      </w:r>
    </w:p>
    <w:bookmarkStart w:name="z19" w:id="1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Акмолинского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