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b3e2" w14:textId="816b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25 декабря 2024 года № 8С-19/2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11 958 106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9 268 665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2 590 752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11 865 321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- 828 949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7 864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836 813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92 785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92 785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828 949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- 828 949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на 2025 год предусмотрены бюджетные изъятия, передаваемые в областной бюджет в сумме 2 679 437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города на 2025 год,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2025 год предусмотрены объемы субвенций, передаваемых из городского бюджета бюджетам поселков, сел и сельского округа в сумме 268 359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Аксу – 46 381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Бестобе – 16 073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Заводской – 18 316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Шантобе – 48 875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Карабулак – 34 902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Изобильное – 32 749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Кырык кудык – 38 689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Богенбайский сельский округ – 32 374 тысячи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города на 2025 год в сумме 187 347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11 958 106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- 828 949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- 828 949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1 967 353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городского маслихата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центров по поддержке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пенсионеров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поселке Бестобе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открытого спортивного комплекса в поселке Бестобе города Степногорска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дома культуры в селе Карабулак города Степногорска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магистральных водоводов от насосной станции ТВНСП до города Степногорска Акмолинской области (1, 2, 3, 4, 5 этапы)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системы водоснабжения села Изобильное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прохождением комплексной вневедомственной экспертизы, реконструкция ливневой канализации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документации, реконструкция канализационных очистных сооружений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автодороги по улице Степная от улицы Парковая до 20 микрорайона в городе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автомобильной дороги улице Новосибирская от улицы Мира до 20-го микрорайона в городе Степногорск Акмолинской области (1-я очередь от улицы Мира до улицы Сарыарка)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на средний ремонт покрытия улиц села Кырык кудык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асфальтового покрытия дорог 1-микрорайон - 0-0,744 км, улица Кирова 0-0,632 км, улица Советская 0-1,128 км, улица Горького 0-0,193 км, улица Спортивная 0-0,2 км поселка Шантобе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