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7044" w14:textId="63d7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декабря 2023 года № 8С 10/2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28 мая 2024 года № 8С 16/2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2024-2026 годы" от 22 декабря 2023 года № 8С 10/2 (зарегистрировано в Реестре государственной регистрации нормативных правовых актов № 191321)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9 489 757,5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2 330 078,0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48 022,0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7 085 737,5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9 591 416,0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-380,4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7 321,0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7 701,4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-101 278,1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101 278,1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7 321,0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383 861,4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477 818,5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района на 2024 год в сумме 53 113,3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9 489 757,5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6 946 512,0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9 591 416,0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843 564,2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265 425,4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236 645,4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45 903,4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342 726,2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126 144,3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528 873,3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521 373,3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2 761 650,9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2 307 788,1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385 931,6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1 571 109,0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453 862,8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56 486,8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649 700,5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3 529 961,0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-101 278,1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1 096 211,1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Сочинское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Полтавка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сҰлах Магдалиновка и Хрящевка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канализационных очистных сооружений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сорокапятиквартирных жилых домов позиция 15 и позиция 16 в микрорайоне № 1 города Атбасар (привязка) (позиция 15)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дорог к пяти стоквартирным жилым домам (2 км)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пяти стоквартирных жилых домов в микрорайоне № 1 города Атбасар, Атбасарского района Акмолинской области, дом № 2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обустройство и уличное дворовое освещение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теплоснабжения, связи, водоснабжения и водоотведения. Сети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870 158,9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сельского дома культуры, расположенного по адресу: улица Байтерек № 6, села Акана Курманова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содержание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граждан,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 ко Дню Победы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предприятия государственного коммунального предприятия на праве хозяйственного ведения "Атбасар су"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1 (центральная котельная) от административного здания ШЧ-17 по улице Х.Кошанбаева до здания общежития по улице Майкутова № 47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от котельной № 2 (котельная ЦРБ) до жилого дома Ч.Валиханова № 4А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1 (центральная котельная) от насосной перекачивающей станции № 2 по улице М.Ауэзова до здания магазина "Айя", расположенного в районе железнодорожного вокзала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2 (Котельная ЖБК) от котельной до жилого дома ЖБК № 6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3 (котельная "Еркежан") от распределительного узла котельной № 3 до жилого дома, расположенного по адресу, микрорайон № 1, дом № 11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3 (котельная "Еркежан") от жилого дома по улице Агыбай батыра № 63 до жилого дома, расположенного по адресу улица Агыбай батыра № 53,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3 (котельная "Еркежан") от распределительного узла котельной № 3 до жилого дома, расположенного по адресу, улица Агыбай батыра № 11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