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7392" w14:textId="e457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2023 года № 8С13-2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июня 2024 года № 8С21-2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2024-2026 годы" от 22 декабря 2023 года № 8С13-2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1 511 341,3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20 694,0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1 053 092,3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1 532 620,1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5 455,0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26 733,8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11 096,05тысяч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2024 год в сумме 8 000,0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