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ce42" w14:textId="455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"КазГеоЭксплорейшен"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29 января 2024 года № а-1/23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20 апреля 2023 года № 2004-EL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"КазГеоЭксплорейшен" (БИН 220440035666) сроком до 20 апреля 2029 года, без изъятия земельных участков общей площадью 13528,0 гектар в административных границах села Селетинское Ерейментауского района в целях проведения операций по разведке твердых полезных ископаемых,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"КазГеоЭксплорейшен":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расположенные в административных границах села Селетинское Ерейментауского района на которые устанавливается публичный сервитут в целях проведения операций по разведке твердых полезных ископаемых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обременяемые публичным сервитутом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01-006-030-060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01-006-030-061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Купеев С.К.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01-006-044-006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К.С.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01-006-044-011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01-006-044-005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 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01-006-030-059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 М.К.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01-006-030-058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Б.А.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01-006-030-057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Зейнелова А.Ж.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01-006-032-033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Майкнова Г.Е.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01-006-032-047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"Астана-Өріс"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Селетинское"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Селетинское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Селетинское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