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d56f" w14:textId="c4fd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декабря 2023 года № 8С-14/2 "О бюджетах города Есиль, поселка Красногорский, сел и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июня 2024 года № 8С-23/3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поселка Красногорский, сел и сельских округов на 2024-2026 годы" от 25 декабря 2023 года №8С-14/2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Есиль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206258,5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165543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225307,4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(- 19048,9)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19048,9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Аксай на 2024-2026 годы, согласно приложениям 4, 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111243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111444,4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(- 201,4)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Двуреченского сельского округа на 2024-2026 годы, согласно приложениям 10, 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27346,4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(- 1158,4)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1158,4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Знаменка на 2024-2026 годы, согласно приложениям 19, 20 и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121015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114023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121525,9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(- 510,9)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Интернационального сельского округа на 2024-2026 годы, согласно приложениям 22, 23 и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75298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65181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(- 394,5)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поселка Красногорск на 2024-2026 годы, согласно приложениям 31, 32 и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111106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114998,4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(- 3892,4)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3892,4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Московское на 2024-2026 годы, согласно приложениям 34, 35 и 36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96621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96909,4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(- 288,4)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288,4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июня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- 394,5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394,5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