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9520" w14:textId="e539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2023 года № 8С-14/2 "О бюджетах города Есиль, поселка Красногорский, сел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октября 2024 года № 8С-28/3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2024-2026 годы" от 25 декабря 2023 года № 8С-14/2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Есиль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213758,5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232807,4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(-19048,9)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19048,9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Аксай на 2024-2026 годы,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105640,7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97632,7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105842,1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(-201,4)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Бузулукского сельского округа на 2024-2026 годы,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34938,9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37070,4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(-2131,5)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2131,5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Зареченского сельского округа на 2024-2026 годы,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32156,5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(-1820,3)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1820,3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Знаменка на 2024-2026 годы,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102693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103203,9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(-510,9)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Интернационального сельского округа на 2024-2026 годы,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68840,3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58723,3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69234,8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(-394,5)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Красивинского сельского округа на 2024-2026 годы,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52154,4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(-2622,6)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2622,6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Московское на 2024-2026 годы,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72865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73153,4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(-288,4)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288,4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Орловка на 2024-2026 годы, согласно приложениям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(-367)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Свободненского сельского округа на 2024-2026 годы, согласно приложениям 40, 41 и 42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(-2514)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октября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-1820,3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1820,3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