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8f62" w14:textId="a048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2023 года № 8С-18-1 "О бюджетах сел, сельских округов Жаксынского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мая 2024 года № 8С-26-1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2024-2026 годы" от 22 декабря 2023 года № 8С-18-1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Белагаш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(-938)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Беловодского сельского округа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(-7594,5)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492688,2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451824,2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501743,2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Жанакийминского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76230,3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55610,3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(-6885,8)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6885,8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Запорожского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48245,3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49088,4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(-843,1)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228817,4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218762,4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231402,6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(-2585,2)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(-4700)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(-3011)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3011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37977,3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40457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(-2479,7)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села Новокиенка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Подгорное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33200,2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29760,2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33329,6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(-129,4)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26811,4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(-388,6)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Терсакан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30758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3900,7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33698,5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(-2940,5)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29345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30274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(-929)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Жаксы Жаксынского района Акмолинской области – улица Тауелсиздик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Жаксы Жаксынского района Акмолинской области – улица Туктубаева (часть дороги - рециклирование)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Жаксы Жаксынского района Акмолинской области – 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Ишимское по улице Тауельсыздык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Монастрыка по улице Тауасар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компьютера в комплекте и принтера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 для административных правонарушений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скважины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водопропускных лотков по ул.Туктубаева и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госслужащего (3-х недельные курсы) и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 поселковых дорог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вывозу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щебнем грейдера к въезду в с.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государственной символики (герб, флаг)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уличное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железных ограждений на территории стадиона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планшета, терпопринтера,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 2ед. кочегаров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уличное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5 дн. и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комбинированного офисного шкафа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учебу и командировочные расходы главному специалисту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