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336a" w14:textId="95e3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8/3 "О бюджетах сельских округов и села Мадениет Сандыктауского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мая 2024 года № 12/3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2024-2026 годы" от 26 декабря 2023 года № 8/3,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2024-2026 годы, согласно приложениям 1, 1-1 и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125 879,1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93 948,9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Баракпайского сельского округа на 2024-2026 годы, согласно приложениям 2, 2-1 и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Белгородского сельского округа на 2024-2026 годы, согласно приложениям 3, 3-1 и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Васильевского сельского округа на 2024-2026 годы, согласно приложениям 5, 5-1 и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6 823,8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Веселовского сельского округа на 2024-2026 годы, согласно приложениям 6, 6-1 и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Жамбыльского сельского округа на 2024-2026 годы, согласно приложениям 7, 7-1 и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36 821,8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Каменского сельского округа на 2024-2026 годы, согласно приложениям 8, 8-1 и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Сандыктауского сельского округа на 2024-2026 годы, согласно приложениям 13, 13-1 и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196 958,7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93 948,9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автомобильныфх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