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9342" w14:textId="b1c9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25 декабря 2023 года № 104/15-8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20 августа 2024 года № 199/26-8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районном бюджете на 2024-2026 годы" от 25 декабря 2023 года № 104/15-8 (зарегистрировано в Реестре государственной регистрации нормативных правовых актов под № 190990)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45 585 370,4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4 134 009,3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40 540,0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3 153 713,0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38 257 108,1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45 508 524,8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98 754,0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303 776,0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205 022,0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-21 908,4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21 908,4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303 776,0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1 853 422,0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1 571 554,4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августа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199/26-8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104/15-8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45 585 370,4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4 134 009,3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38 257 108,1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38 189 392,0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38 189 392,0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45 508 524,8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325 658,9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649 220,1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635 699,1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205 468,6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7 919 689,0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6 287 518,4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1 419 437,9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2 194 443,6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2 673 636,9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1 632 170,6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228 994,2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653 609,6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173 789,8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250 999,9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866 722,4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662 909,4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8 671 512,0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8 671 512,0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8 671 512,0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142 651,7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12 781 629,6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12 781 629,6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2 157 877,1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10 157 475,1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315 331,4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10 950 675,3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3 347 161,3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3 212 188,3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7 353 514,0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6 947 741,0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1 930 685,2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1 930 685,2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1 344 266,7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-21 908,4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1 571 554,4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1 571 554,4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1 571 554,4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