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4136" w14:textId="5b34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села Ыбырая Алтынсарина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299/36-8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Ыбырая Алтынсарина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92 799,0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77 799,0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сумм целевых трансфертов определяется постановлением акимата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Ыбырая Алтынсарина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Ыбырая Алтынсарина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Ыбырая Алтынсарина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299/36-8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