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c003" w14:textId="296c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28 октября 2024 года № А-4/238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под № 7232),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государственного жилищного фонда,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постановления возложить на курирующего заместителя акима Шортандинского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арендной платы за пользование жилищем, тенге (за один квадратный метр в месяц)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сельский округ Бектау, село Бектау, улица Кенесары, дом 19, квартира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поселок Шортанды, улица Ынтымак, дом 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сельский округ Бозайгыр, село Бозайгыр, улица Абая Кунанбаева, дом 4, квартира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сельский округ Бозайгыр, село Бозайгыр, улица Кажымукана, дом 4, квартира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сельский округ Бозайгыр, село Бозайгыр, улица Бейбитшилик, дом 13, квартира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сельский округ Бозайгыр, село Бозайгыр, улица Женис, дом 11, квартира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район, сельский округ Бектау, село Бектау, улица Динмухамеда Кунаева, дом 20, квартира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(входит в состав объекта кондоминиума)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