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b8e5" w14:textId="684b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Бурабайского районного маслихата от 26 декабря 2023 года № 8С-12/14 "О бюджете поселка Бурабай Бурабайского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6 марта 2024 года № 8С-14/1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поселка Бурабай Бурабайского района на 2024-2026 годы" от 26 декабря 2023 года № 8С-12/14 (зарегистрировано в Реестре государственной регистрации нормативных правовых актов под № 192091)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Бурабай Бурабайского района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170393,0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119907,0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255200,5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-84807,5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84807,5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стимулирующие надбавки к должностным окладам водителей организаций, финансируемых из бюджета района в размере 100 % от должностного оклада.".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