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5efb" w14:textId="e015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26 декабря 2023 года № 78/17-8 "О бюджете города Косшы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12 декабря 2024 года № 150/35-8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от 26 декабря 2023 года № 78/17-8 "О бюджете города Косшы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2024-2026 годы согласно приложениям 1, 2, 3, 4 и 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–21 936 640,1 тысячи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3 121 840,0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41 627,2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36 209,6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18 736 963,3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25 097 504,3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- 3 160 864,2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3 160 864,2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150/35-8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21 936 640,1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18 736 963,3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18 736 963,3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18 736 963,3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25 097 504,3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 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2 036 ,8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545 561,3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9 321 118,9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4 076 207,2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4 548 068,5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 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газо-транспортной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1 300 796,3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-3 160 864,2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3 153 358,0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№150/35-8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бюджету города Косшы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6 964 718,3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2 820 595,3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2 570 905,0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Тайтобе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2 570 898,0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4 144 123,0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с. Косшы, Целиноградского района,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1 995 927,0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дорог г.Косшы (3-я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с.Косшы Целиноградского района Акмолинской области. II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150/35-8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областного бюджета бюджету города Косшы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14 827 555,5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4 179 121,9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1 096 483,6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2023-2024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контейнерных площадок в г.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КНС в г.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аллеи имени Р.Кошкарбаева в селе Тайтобег.Косшы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70 000,0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Востановление обьектов водоснабжения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"Косшы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центральной котельной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электрических сетей и электрооборудования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уличного освещения в г.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2 371 983,1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проездов жилых массивов улиц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улично-дорожной сети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монтаж ремонт и эксплуатация технических средств регулирования дорожным движением, дорожных знаков,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330 088,6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механизированной, ручной уборки внутриквартального и частного сектора, центральных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Отсыпка и грейдирование дорог улиц г.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546 460,1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,выкуп жилья (или) квартир в обьектах долевого участия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7 495 075,1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7 495 075,1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г. Косшы,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схемы внешнего электроснабжения центральной котельной г.Косшы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РП (распредилительной подстанции)в г.Косшы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5 520 737,2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с. Тайтобе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в селе Тайтобе Целиноградского района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Общественному культурно-досуговому центру г.Косшы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в г. Косшы.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административных зданий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в селе Косшы (поз.5) Целиноградского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45-ти квартирным жилым домам в селе Косшы Целиноградского района Акмолинской области (сети связи, водопровод и канализация, теплоснабжения)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45-ти квартирным жилым домам в селе Косшы Целиноградского района Акмолинской области (благоустройство)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с.Косшы Целиноградского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1 778 790,9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подъездных дорог к общественному культурно-спортивному центру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1 193 090,9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дорог г.Косшы (3-я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ГЦБ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ГЦБ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