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3ff0" w14:textId="4773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Жамбылского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января 2024 года № 163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Жамбылского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37275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- 665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с 1 января 2024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Жамбылского сельского округа на 2024 год объем субвенции с районного бюджета в сумме 21 537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Жамбылского сельского округа на 2024 год поступление целевых текущих трансфертов из районного бюджета в сумме 13 862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решение акима Жамбылского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