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20f7" w14:textId="0892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113 "Об утверждении бюджета Бескоспинского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2024-2026 годы" от 29 декабря 2023 года № 113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62 682,8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54 045,8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63 074,1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391,3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поступление целевых текущих трансфертов из районного бюджета в бюджет сельского округа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капитальные затраты государственных органов - 5 999,8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населенных пунктов - 5 186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54 045,8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