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84e" w14:textId="7360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114 "Об утверждении бюджета Бестамакского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2024-2026 годы" от 29 декабря 2023 года № 114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9 915,6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9 915,6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