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ace" w14:textId="63cb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- 33 432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- 31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14 258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