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cdfd" w14:textId="1efc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- 78 132,9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- 5 222,9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- 5 222,9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- 50 542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- 129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