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f1e9" w14:textId="3f6f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118 "Об утверждении бюджета Велиховского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2024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2024 - 2026 годы" от 29 декабря 2023 года № 118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Велиховского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40 755,0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3532,3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3532,3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