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3bd2" w14:textId="cce3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25 декабря 2023 года № 119 "Об утверждении Кобдинского районного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20 марта 2024 года № 165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2023 года № 119 "Об утверждении Кобдинского районного бюджета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5 090 600,5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1 109 314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3 943 300,5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5 145 944,3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- 15 284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- 40 059,8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40 058,86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55 343,8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5145944,3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- 40059,8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