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324a" w14:textId="7b33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153 "Об утверждении бюджета Ащесайского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2024-2026 годы" от 08 января 2024 года № 153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68 786,3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