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b440" w14:textId="7f5b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Эмба на 2025-2026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2024 года № 321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Эмба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237 349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176 049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261 880,4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-24 531,4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24 531,4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24 531,4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21.02.2025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 на 2025-2027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города Эмба на 2025 год объем субвенций передаваемых из районного бюджета в сумме 23 141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Эмба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21.02.2025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аренды имущества находящейся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261 880,4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-24 531,4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24 531,4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Эмба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аренды имущества находящейся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Эмба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аренды имущества находящейся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