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61ba" w14:textId="d226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Каиндинского сельского округа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декабря 2024 года № 282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Каиндинского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72 407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66 293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36 069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73 038,7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Каиндинского сельского округа зачисляются следующие: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взносы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2025–2027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утверждении Темирского районного бюджета на 2025–2027 годы" на 2025 год предусмотрен объем субвенции, передаваемых из районного бюджета в бюджет Каиндинского сельского округа в сумме 36 069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Каиндинского сельского округа на 2025 год поступления целевых текущих трансфертов из районного бюджета в сумме 30 131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Каиндинского сельского округа на 2025 год поступления целевых текущих трансфертов из республиканского бюджета в сумме 93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нематиральных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