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791e" w14:textId="a9b7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Темира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285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Темира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города Темира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2025–2027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пенсий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предусмотрен объем субвенции, передаваемых из районного бюджета бюджету города Темира в сумме 23 311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Темира на 2025 год поступления целевых текущих трансфертов из районного бюджета в сумме 27 487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Темира на 2025 год поступления целевых текущих трансфертов из республиканского бюджета в сумме 99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Воз​врат неис​поль​зо​ван​ных (недо​ис​поль​зо​ван​ных) це​ле​вых транс​фер​тов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Де​фи​цит (про​фи​цит) бюд​же​та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Фи​нан​си​ро​ва​ние де​фи​ци​та бюд​же​та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(ис​поль​зо​ва​ния про​фи​ци​та)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Сво​бод​ные остат​ки бюд​жет​ных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