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187f" w14:textId="1801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124 "Об утверждении бюджета Копинского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124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